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9B1" w:rsidRPr="006709B1" w:rsidRDefault="006709B1" w:rsidP="006709B1">
      <w:pPr>
        <w:tabs>
          <w:tab w:val="left" w:pos="270"/>
        </w:tabs>
        <w:spacing w:after="120" w:line="240" w:lineRule="auto"/>
        <w:jc w:val="center"/>
        <w:rPr>
          <w:rFonts w:asciiTheme="minorHAnsi" w:hAnsiTheme="minorHAnsi" w:cs="Arial"/>
          <w:b/>
          <w:sz w:val="24"/>
          <w:szCs w:val="24"/>
          <w:lang w:val="en-CA"/>
        </w:rPr>
      </w:pPr>
      <w:r w:rsidRPr="006709B1">
        <w:rPr>
          <w:rFonts w:asciiTheme="minorHAnsi" w:hAnsiTheme="minorHAnsi" w:cs="Arial"/>
          <w:b/>
          <w:sz w:val="24"/>
          <w:szCs w:val="24"/>
          <w:lang w:val="en-CA"/>
        </w:rPr>
        <w:t>LETTER TO PARENTS</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600"/>
      </w:tblGrid>
      <w:tr w:rsidR="006709B1" w:rsidRPr="006709B1" w:rsidTr="006709B1">
        <w:trPr>
          <w:trHeight w:val="812"/>
          <w:jc w:val="center"/>
        </w:trPr>
        <w:tc>
          <w:tcPr>
            <w:tcW w:w="9180" w:type="dxa"/>
          </w:tcPr>
          <w:p w:rsidR="006709B1" w:rsidRPr="006709B1" w:rsidRDefault="006709B1" w:rsidP="006709B1">
            <w:pPr>
              <w:tabs>
                <w:tab w:val="left" w:pos="270"/>
              </w:tabs>
              <w:spacing w:before="120" w:after="0"/>
              <w:jc w:val="center"/>
              <w:rPr>
                <w:rFonts w:asciiTheme="minorHAnsi" w:hAnsiTheme="minorHAnsi" w:cs="Arial"/>
                <w:b/>
                <w:sz w:val="24"/>
                <w:szCs w:val="24"/>
                <w:lang w:val="en-CA"/>
              </w:rPr>
            </w:pPr>
            <w:r w:rsidRPr="006709B1">
              <w:rPr>
                <w:rFonts w:asciiTheme="minorHAnsi" w:hAnsiTheme="minorHAnsi" w:cs="Arial"/>
                <w:b/>
                <w:sz w:val="24"/>
                <w:szCs w:val="24"/>
                <w:lang w:val="en-CA"/>
              </w:rPr>
              <w:t xml:space="preserve"> Concerning letters to parents:</w:t>
            </w:r>
          </w:p>
          <w:p w:rsidR="006709B1" w:rsidRPr="006709B1" w:rsidRDefault="006709B1" w:rsidP="006709B1">
            <w:pPr>
              <w:pStyle w:val="Paragraphedeliste"/>
              <w:tabs>
                <w:tab w:val="left" w:pos="432"/>
              </w:tabs>
              <w:spacing w:before="60" w:after="120"/>
              <w:ind w:left="432"/>
              <w:jc w:val="both"/>
              <w:rPr>
                <w:rFonts w:asciiTheme="minorHAnsi" w:hAnsiTheme="minorHAnsi" w:cs="Arial"/>
                <w:b/>
                <w:sz w:val="24"/>
                <w:szCs w:val="24"/>
                <w:lang w:val="en-CA"/>
              </w:rPr>
            </w:pPr>
            <w:r w:rsidRPr="006709B1">
              <w:rPr>
                <w:rFonts w:asciiTheme="minorHAnsi" w:hAnsiTheme="minorHAnsi" w:cs="Arial"/>
                <w:sz w:val="24"/>
                <w:szCs w:val="24"/>
                <w:lang w:val="en-CA"/>
              </w:rPr>
              <w:t>No letters should be sent without prior consent of the CLSC nurse.</w:t>
            </w:r>
          </w:p>
        </w:tc>
      </w:tr>
    </w:tbl>
    <w:p w:rsidR="006709B1" w:rsidRPr="006709B1" w:rsidRDefault="006709B1" w:rsidP="006709B1">
      <w:pPr>
        <w:tabs>
          <w:tab w:val="left" w:pos="270"/>
        </w:tabs>
        <w:spacing w:before="240" w:after="0" w:line="240" w:lineRule="auto"/>
        <w:jc w:val="both"/>
        <w:rPr>
          <w:rFonts w:asciiTheme="minorHAnsi" w:hAnsiTheme="minorHAnsi" w:cs="Arial"/>
          <w:sz w:val="24"/>
          <w:szCs w:val="24"/>
          <w:lang w:val="en-CA"/>
        </w:rPr>
      </w:pPr>
      <w:r w:rsidRPr="006709B1">
        <w:rPr>
          <w:rFonts w:asciiTheme="minorHAnsi" w:hAnsiTheme="minorHAnsi" w:cs="Arial"/>
          <w:sz w:val="24"/>
          <w:szCs w:val="24"/>
          <w:lang w:val="en-CA"/>
        </w:rPr>
        <w:t>Date: ____________________________________</w:t>
      </w:r>
    </w:p>
    <w:p w:rsidR="006709B1" w:rsidRPr="006709B1" w:rsidRDefault="006709B1" w:rsidP="006709B1">
      <w:pPr>
        <w:tabs>
          <w:tab w:val="left" w:pos="270"/>
        </w:tabs>
        <w:spacing w:before="240" w:after="0" w:line="240" w:lineRule="auto"/>
        <w:jc w:val="both"/>
        <w:rPr>
          <w:rFonts w:asciiTheme="minorHAnsi" w:hAnsiTheme="minorHAnsi" w:cs="Arial"/>
          <w:sz w:val="24"/>
          <w:szCs w:val="24"/>
          <w:lang w:val="en-CA"/>
        </w:rPr>
      </w:pPr>
      <w:r w:rsidRPr="006709B1">
        <w:rPr>
          <w:rFonts w:asciiTheme="minorHAnsi" w:hAnsiTheme="minorHAnsi" w:cs="Arial"/>
          <w:sz w:val="24"/>
          <w:szCs w:val="24"/>
          <w:lang w:val="en-CA"/>
        </w:rPr>
        <w:t>Daycare or school: ____________________________________________</w:t>
      </w:r>
    </w:p>
    <w:p w:rsidR="006709B1" w:rsidRPr="006709B1" w:rsidRDefault="006709B1" w:rsidP="006709B1">
      <w:pPr>
        <w:tabs>
          <w:tab w:val="left" w:pos="990"/>
        </w:tabs>
        <w:spacing w:before="280" w:after="0" w:line="240" w:lineRule="auto"/>
        <w:ind w:left="990" w:hanging="990"/>
        <w:rPr>
          <w:rFonts w:asciiTheme="minorHAnsi" w:hAnsiTheme="minorHAnsi" w:cs="Arial"/>
          <w:b/>
          <w:sz w:val="24"/>
          <w:szCs w:val="24"/>
          <w:lang w:val="en-CA"/>
        </w:rPr>
      </w:pPr>
      <w:r w:rsidRPr="006709B1">
        <w:rPr>
          <w:rFonts w:asciiTheme="minorHAnsi" w:hAnsiTheme="minorHAnsi" w:cs="Arial"/>
          <w:b/>
          <w:sz w:val="24"/>
          <w:szCs w:val="24"/>
          <w:lang w:val="en-CA"/>
        </w:rPr>
        <w:t>Subject:</w:t>
      </w:r>
      <w:r w:rsidRPr="006709B1">
        <w:rPr>
          <w:rFonts w:asciiTheme="minorHAnsi" w:hAnsiTheme="minorHAnsi" w:cs="Arial"/>
          <w:sz w:val="24"/>
          <w:szCs w:val="24"/>
          <w:lang w:val="en-CA"/>
        </w:rPr>
        <w:tab/>
      </w:r>
      <w:r w:rsidRPr="006709B1">
        <w:rPr>
          <w:rFonts w:asciiTheme="minorHAnsi" w:hAnsiTheme="minorHAnsi" w:cs="Arial"/>
          <w:b/>
          <w:sz w:val="24"/>
          <w:szCs w:val="24"/>
          <w:lang w:val="en-CA"/>
        </w:rPr>
        <w:t xml:space="preserve">Enterovirus infections, including hand-foot-and-mouth disease and </w:t>
      </w:r>
      <w:proofErr w:type="spellStart"/>
      <w:r w:rsidRPr="006709B1">
        <w:rPr>
          <w:rFonts w:asciiTheme="minorHAnsi" w:hAnsiTheme="minorHAnsi" w:cs="Arial"/>
          <w:b/>
          <w:sz w:val="24"/>
          <w:szCs w:val="24"/>
          <w:lang w:val="en-CA"/>
        </w:rPr>
        <w:t>herpangina</w:t>
      </w:r>
      <w:proofErr w:type="spellEnd"/>
    </w:p>
    <w:p w:rsidR="006709B1" w:rsidRPr="006709B1" w:rsidRDefault="006709B1" w:rsidP="006709B1">
      <w:pPr>
        <w:tabs>
          <w:tab w:val="left" w:pos="4590"/>
        </w:tabs>
        <w:spacing w:before="200" w:after="0" w:line="240" w:lineRule="auto"/>
        <w:jc w:val="both"/>
        <w:rPr>
          <w:rFonts w:asciiTheme="minorHAnsi" w:hAnsiTheme="minorHAnsi" w:cs="Arial"/>
          <w:sz w:val="24"/>
          <w:szCs w:val="24"/>
          <w:lang w:val="en-CA"/>
        </w:rPr>
      </w:pPr>
      <w:r w:rsidRPr="006709B1">
        <w:rPr>
          <w:rFonts w:asciiTheme="minorHAnsi" w:hAnsiTheme="minorHAnsi" w:cs="Arial"/>
          <w:sz w:val="24"/>
          <w:szCs w:val="24"/>
          <w:lang w:val="en-CA"/>
        </w:rPr>
        <w:t>Dear parents</w:t>
      </w:r>
      <w:r>
        <w:rPr>
          <w:rFonts w:asciiTheme="minorHAnsi" w:hAnsiTheme="minorHAnsi" w:cs="Arial"/>
          <w:sz w:val="24"/>
          <w:szCs w:val="24"/>
          <w:lang w:val="en-CA"/>
        </w:rPr>
        <w:t>,</w:t>
      </w:r>
    </w:p>
    <w:p w:rsidR="006709B1" w:rsidRPr="006709B1" w:rsidRDefault="006709B1" w:rsidP="006709B1">
      <w:pPr>
        <w:tabs>
          <w:tab w:val="left" w:pos="270"/>
        </w:tabs>
        <w:spacing w:before="120" w:after="0" w:line="240" w:lineRule="auto"/>
        <w:jc w:val="both"/>
        <w:rPr>
          <w:rFonts w:asciiTheme="minorHAnsi" w:hAnsiTheme="minorHAnsi" w:cs="Arial"/>
          <w:sz w:val="24"/>
          <w:szCs w:val="24"/>
          <w:lang w:val="en-CA"/>
        </w:rPr>
      </w:pPr>
      <w:r w:rsidRPr="006709B1">
        <w:rPr>
          <w:rFonts w:asciiTheme="minorHAnsi" w:hAnsiTheme="minorHAnsi" w:cs="Arial"/>
          <w:sz w:val="24"/>
          <w:szCs w:val="24"/>
          <w:lang w:val="en-CA"/>
        </w:rPr>
        <w:t>Some children have been diagnosed with enterovirus infections at the daycare or school. The majority of enterovirus infections produce either no symptom at all or mild symptoms such as fever, irritability, a cold, diarrhea, redeyes, or red blotches on the skin. These infections disappear without treatment within ten days.</w:t>
      </w:r>
    </w:p>
    <w:p w:rsidR="006709B1" w:rsidRPr="006709B1" w:rsidRDefault="006709B1" w:rsidP="006709B1">
      <w:pPr>
        <w:tabs>
          <w:tab w:val="left" w:pos="270"/>
        </w:tabs>
        <w:spacing w:before="120" w:after="0" w:line="240" w:lineRule="auto"/>
        <w:jc w:val="both"/>
        <w:rPr>
          <w:rFonts w:asciiTheme="minorHAnsi" w:hAnsiTheme="minorHAnsi" w:cs="Arial"/>
          <w:sz w:val="24"/>
          <w:szCs w:val="24"/>
          <w:lang w:val="en-CA"/>
        </w:rPr>
      </w:pPr>
      <w:r w:rsidRPr="006709B1">
        <w:rPr>
          <w:rFonts w:asciiTheme="minorHAnsi" w:hAnsiTheme="minorHAnsi" w:cs="Arial"/>
          <w:sz w:val="24"/>
          <w:szCs w:val="24"/>
          <w:lang w:val="en-CA"/>
        </w:rPr>
        <w:t>The enterovirus can cause diseases such as:</w:t>
      </w:r>
    </w:p>
    <w:p w:rsidR="006709B1" w:rsidRPr="006709B1" w:rsidRDefault="006709B1" w:rsidP="006709B1">
      <w:pPr>
        <w:pStyle w:val="Paragraphedeliste"/>
        <w:numPr>
          <w:ilvl w:val="0"/>
          <w:numId w:val="1"/>
        </w:numPr>
        <w:spacing w:before="120" w:after="0" w:line="240" w:lineRule="auto"/>
        <w:ind w:left="270" w:hanging="270"/>
        <w:jc w:val="both"/>
        <w:rPr>
          <w:rFonts w:asciiTheme="minorHAnsi" w:hAnsiTheme="minorHAnsi" w:cs="Arial"/>
          <w:sz w:val="24"/>
          <w:szCs w:val="24"/>
          <w:lang w:val="en-CA"/>
        </w:rPr>
      </w:pPr>
      <w:proofErr w:type="spellStart"/>
      <w:r w:rsidRPr="006709B1">
        <w:rPr>
          <w:rFonts w:asciiTheme="minorHAnsi" w:hAnsiTheme="minorHAnsi" w:cs="Arial"/>
          <w:sz w:val="24"/>
          <w:szCs w:val="24"/>
          <w:lang w:val="en-CA"/>
        </w:rPr>
        <w:t>Herpangina</w:t>
      </w:r>
      <w:proofErr w:type="spellEnd"/>
      <w:r w:rsidRPr="006709B1">
        <w:rPr>
          <w:rFonts w:asciiTheme="minorHAnsi" w:hAnsiTheme="minorHAnsi" w:cs="Arial"/>
          <w:sz w:val="24"/>
          <w:szCs w:val="24"/>
          <w:lang w:val="en-CA"/>
        </w:rPr>
        <w:t>. This disease is characterized by high fever and painful throat, uvula and soft palate lesions and ulcers which make eating painful.</w:t>
      </w:r>
    </w:p>
    <w:p w:rsidR="006709B1" w:rsidRPr="006709B1" w:rsidRDefault="006709B1" w:rsidP="006709B1">
      <w:pPr>
        <w:pStyle w:val="Paragraphedeliste"/>
        <w:numPr>
          <w:ilvl w:val="0"/>
          <w:numId w:val="1"/>
        </w:numPr>
        <w:spacing w:before="120" w:after="0" w:line="240" w:lineRule="auto"/>
        <w:ind w:left="274" w:hanging="274"/>
        <w:contextualSpacing w:val="0"/>
        <w:jc w:val="both"/>
        <w:rPr>
          <w:rFonts w:asciiTheme="minorHAnsi" w:hAnsiTheme="minorHAnsi" w:cs="Arial"/>
          <w:sz w:val="24"/>
          <w:szCs w:val="24"/>
          <w:lang w:val="en-CA"/>
        </w:rPr>
      </w:pPr>
      <w:r w:rsidRPr="006709B1">
        <w:rPr>
          <w:rFonts w:asciiTheme="minorHAnsi" w:hAnsiTheme="minorHAnsi" w:cs="Arial"/>
          <w:sz w:val="24"/>
          <w:szCs w:val="24"/>
          <w:lang w:val="en-CA"/>
        </w:rPr>
        <w:t>Hand-foot-and-mouth disease. This disease is characterized by lesions that turn into ulcers of the tongue and mouth which induce pain and the refusal to eat combined to pimples on the hands, feet, buttocks and thighs, all non-painful and of various sizes and numbers.</w:t>
      </w:r>
    </w:p>
    <w:p w:rsidR="006709B1" w:rsidRPr="006709B1" w:rsidRDefault="006709B1" w:rsidP="006709B1">
      <w:pPr>
        <w:tabs>
          <w:tab w:val="left" w:pos="270"/>
        </w:tabs>
        <w:spacing w:before="120" w:after="0" w:line="240" w:lineRule="auto"/>
        <w:jc w:val="both"/>
        <w:rPr>
          <w:rFonts w:asciiTheme="minorHAnsi" w:hAnsiTheme="minorHAnsi" w:cs="Arial"/>
          <w:sz w:val="24"/>
          <w:szCs w:val="24"/>
          <w:lang w:val="en-CA"/>
        </w:rPr>
      </w:pPr>
      <w:r w:rsidRPr="006709B1">
        <w:rPr>
          <w:rFonts w:asciiTheme="minorHAnsi" w:hAnsiTheme="minorHAnsi" w:cs="Arial"/>
          <w:sz w:val="24"/>
          <w:szCs w:val="24"/>
          <w:lang w:val="en-CA"/>
        </w:rPr>
        <w:t>The enterovirus can be transmitted by contact with stool, saliva and respiratory tract secretions.</w:t>
      </w:r>
    </w:p>
    <w:p w:rsidR="006709B1" w:rsidRPr="006709B1" w:rsidRDefault="006709B1" w:rsidP="006709B1">
      <w:pPr>
        <w:tabs>
          <w:tab w:val="left" w:pos="270"/>
        </w:tabs>
        <w:spacing w:before="120" w:after="0" w:line="240" w:lineRule="auto"/>
        <w:jc w:val="both"/>
        <w:rPr>
          <w:rFonts w:asciiTheme="minorHAnsi" w:hAnsiTheme="minorHAnsi" w:cs="Arial"/>
          <w:sz w:val="24"/>
          <w:szCs w:val="24"/>
          <w:lang w:val="en-CA"/>
        </w:rPr>
      </w:pPr>
      <w:r w:rsidRPr="006709B1">
        <w:rPr>
          <w:rFonts w:asciiTheme="minorHAnsi" w:hAnsiTheme="minorHAnsi" w:cs="Arial"/>
          <w:sz w:val="24"/>
          <w:szCs w:val="24"/>
          <w:lang w:val="en-CA"/>
        </w:rPr>
        <w:t>Newborn babies and individuals with weakened immune systems are most at risk of complications from enterovirus infections.</w:t>
      </w:r>
    </w:p>
    <w:p w:rsidR="006709B1" w:rsidRPr="006709B1" w:rsidRDefault="006709B1" w:rsidP="006709B1">
      <w:pPr>
        <w:tabs>
          <w:tab w:val="left" w:pos="270"/>
        </w:tabs>
        <w:spacing w:before="120" w:after="0" w:line="240" w:lineRule="auto"/>
        <w:jc w:val="both"/>
        <w:rPr>
          <w:rFonts w:asciiTheme="minorHAnsi" w:hAnsiTheme="minorHAnsi" w:cs="Arial"/>
          <w:sz w:val="24"/>
          <w:szCs w:val="24"/>
          <w:lang w:val="en-CA"/>
        </w:rPr>
      </w:pPr>
      <w:r w:rsidRPr="006709B1">
        <w:rPr>
          <w:rFonts w:asciiTheme="minorHAnsi" w:hAnsiTheme="minorHAnsi" w:cs="Arial"/>
          <w:sz w:val="24"/>
          <w:szCs w:val="24"/>
          <w:lang w:val="en-CA"/>
        </w:rPr>
        <w:t>Infection can be prevented by hand-washing and respiratory hygiene (coughing and sneezing into the crook of the elbow).</w:t>
      </w:r>
    </w:p>
    <w:p w:rsidR="006709B1" w:rsidRPr="006709B1" w:rsidRDefault="006709B1" w:rsidP="006709B1">
      <w:pPr>
        <w:tabs>
          <w:tab w:val="left" w:pos="270"/>
        </w:tabs>
        <w:spacing w:before="120" w:after="0" w:line="240" w:lineRule="auto"/>
        <w:jc w:val="both"/>
        <w:rPr>
          <w:rFonts w:asciiTheme="minorHAnsi" w:hAnsiTheme="minorHAnsi" w:cs="Arial"/>
          <w:sz w:val="24"/>
          <w:szCs w:val="24"/>
          <w:lang w:val="en-CA"/>
        </w:rPr>
      </w:pPr>
      <w:r w:rsidRPr="006709B1">
        <w:rPr>
          <w:rFonts w:asciiTheme="minorHAnsi" w:hAnsiTheme="minorHAnsi" w:cs="Arial"/>
          <w:sz w:val="24"/>
          <w:szCs w:val="24"/>
          <w:lang w:val="en-CA"/>
        </w:rPr>
        <w:t>Children showing symptoms of an enterovirus infection may attend daycare or school unless counter-indicated by a poor general state of health.</w:t>
      </w:r>
    </w:p>
    <w:p w:rsidR="006709B1" w:rsidRPr="006709B1" w:rsidRDefault="006709B1" w:rsidP="006709B1">
      <w:pPr>
        <w:tabs>
          <w:tab w:val="left" w:pos="270"/>
        </w:tabs>
        <w:spacing w:before="120" w:after="0" w:line="240" w:lineRule="auto"/>
        <w:jc w:val="both"/>
        <w:rPr>
          <w:rFonts w:asciiTheme="minorHAnsi" w:hAnsiTheme="minorHAnsi" w:cs="Arial"/>
          <w:sz w:val="24"/>
          <w:szCs w:val="24"/>
          <w:lang w:val="en-CA"/>
        </w:rPr>
      </w:pPr>
      <w:r w:rsidRPr="006709B1">
        <w:rPr>
          <w:rFonts w:asciiTheme="minorHAnsi" w:hAnsiTheme="minorHAnsi" w:cs="Arial"/>
          <w:sz w:val="24"/>
          <w:szCs w:val="24"/>
          <w:lang w:val="en-CA"/>
        </w:rPr>
        <w:t>If in doubt or if your child’s state of health worries you, see your doctor or your CLSC, and bring this letter to the consultation.</w:t>
      </w:r>
    </w:p>
    <w:p w:rsidR="006709B1" w:rsidRPr="006709B1" w:rsidRDefault="006709B1" w:rsidP="006709B1">
      <w:pPr>
        <w:tabs>
          <w:tab w:val="left" w:pos="270"/>
        </w:tabs>
        <w:spacing w:before="120" w:after="0" w:line="240" w:lineRule="auto"/>
        <w:jc w:val="both"/>
        <w:rPr>
          <w:rFonts w:asciiTheme="minorHAnsi" w:hAnsiTheme="minorHAnsi" w:cs="Arial"/>
          <w:sz w:val="24"/>
          <w:szCs w:val="24"/>
          <w:lang w:val="en-CA"/>
        </w:rPr>
      </w:pPr>
      <w:r w:rsidRPr="006709B1">
        <w:rPr>
          <w:rFonts w:asciiTheme="minorHAnsi" w:hAnsiTheme="minorHAnsi" w:cs="Arial"/>
          <w:sz w:val="24"/>
          <w:szCs w:val="24"/>
          <w:lang w:val="en-CA"/>
        </w:rPr>
        <w:t>Thank you for your co-operation.</w:t>
      </w:r>
    </w:p>
    <w:p w:rsidR="006709B1" w:rsidRPr="006709B1" w:rsidRDefault="006709B1" w:rsidP="006709B1">
      <w:pPr>
        <w:tabs>
          <w:tab w:val="left" w:pos="4590"/>
        </w:tabs>
        <w:spacing w:before="840" w:after="0" w:line="240" w:lineRule="auto"/>
        <w:rPr>
          <w:rFonts w:asciiTheme="minorHAnsi" w:hAnsiTheme="minorHAnsi" w:cs="Arial"/>
          <w:sz w:val="24"/>
          <w:szCs w:val="24"/>
          <w:lang w:val="en-CA"/>
        </w:rPr>
      </w:pPr>
      <w:r w:rsidRPr="006709B1">
        <w:rPr>
          <w:rFonts w:asciiTheme="minorHAnsi" w:hAnsiTheme="minorHAnsi" w:cs="Arial"/>
          <w:sz w:val="24"/>
          <w:szCs w:val="24"/>
          <w:lang w:val="en-CA"/>
        </w:rPr>
        <w:t>Name: __________________</w:t>
      </w:r>
      <w:bookmarkStart w:id="0" w:name="_GoBack"/>
      <w:bookmarkEnd w:id="0"/>
      <w:r w:rsidRPr="006709B1">
        <w:rPr>
          <w:rFonts w:asciiTheme="minorHAnsi" w:hAnsiTheme="minorHAnsi" w:cs="Arial"/>
          <w:sz w:val="24"/>
          <w:szCs w:val="24"/>
          <w:lang w:val="en-CA"/>
        </w:rPr>
        <w:t>_______</w:t>
      </w:r>
      <w:r>
        <w:rPr>
          <w:rFonts w:asciiTheme="minorHAnsi" w:hAnsiTheme="minorHAnsi" w:cs="Arial"/>
          <w:sz w:val="24"/>
          <w:szCs w:val="24"/>
          <w:lang w:val="en-CA"/>
        </w:rPr>
        <w:tab/>
      </w:r>
      <w:r w:rsidRPr="006709B1">
        <w:rPr>
          <w:rFonts w:asciiTheme="minorHAnsi" w:hAnsiTheme="minorHAnsi" w:cs="Arial"/>
          <w:sz w:val="24"/>
          <w:szCs w:val="24"/>
          <w:lang w:val="en-CA"/>
        </w:rPr>
        <w:t>Signature: ______________________</w:t>
      </w:r>
    </w:p>
    <w:p w:rsidR="006709B1" w:rsidRPr="006709B1" w:rsidRDefault="006709B1" w:rsidP="006709B1">
      <w:pPr>
        <w:tabs>
          <w:tab w:val="left" w:pos="1350"/>
        </w:tabs>
        <w:spacing w:after="0" w:line="240" w:lineRule="auto"/>
        <w:rPr>
          <w:rFonts w:asciiTheme="minorHAnsi" w:hAnsiTheme="minorHAnsi" w:cs="Arial"/>
          <w:lang w:val="en-CA"/>
        </w:rPr>
      </w:pPr>
      <w:r w:rsidRPr="006709B1">
        <w:rPr>
          <w:rFonts w:asciiTheme="minorHAnsi" w:hAnsiTheme="minorHAnsi" w:cs="Arial"/>
          <w:sz w:val="24"/>
          <w:szCs w:val="24"/>
          <w:lang w:val="en-CA"/>
        </w:rPr>
        <w:tab/>
      </w:r>
      <w:r w:rsidRPr="006709B1">
        <w:rPr>
          <w:rFonts w:asciiTheme="minorHAnsi" w:hAnsiTheme="minorHAnsi" w:cs="Arial"/>
          <w:lang w:val="en-CA"/>
        </w:rPr>
        <w:t>(Please print)</w:t>
      </w:r>
    </w:p>
    <w:p w:rsidR="004A2445" w:rsidRPr="006709B1" w:rsidRDefault="006709B1" w:rsidP="006709B1">
      <w:pPr>
        <w:spacing w:before="120"/>
        <w:rPr>
          <w:rFonts w:asciiTheme="minorHAnsi" w:hAnsiTheme="minorHAnsi" w:cs="Arial"/>
          <w:sz w:val="24"/>
          <w:szCs w:val="24"/>
          <w:lang w:val="en-CA"/>
        </w:rPr>
      </w:pPr>
      <w:r w:rsidRPr="006709B1">
        <w:rPr>
          <w:rFonts w:asciiTheme="minorHAnsi" w:hAnsiTheme="minorHAnsi" w:cs="Arial"/>
          <w:sz w:val="24"/>
          <w:szCs w:val="24"/>
          <w:lang w:val="en-CA"/>
        </w:rPr>
        <w:t>Telephone #: _____________________</w:t>
      </w:r>
    </w:p>
    <w:sectPr w:rsidR="004A2445" w:rsidRPr="006709B1" w:rsidSect="006709B1">
      <w:pgSz w:w="12240" w:h="15840"/>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A1482D"/>
    <w:multiLevelType w:val="hybridMultilevel"/>
    <w:tmpl w:val="52BE9BA4"/>
    <w:lvl w:ilvl="0" w:tplc="6B446C82">
      <w:start w:val="1"/>
      <w:numFmt w:val="bullet"/>
      <w:lvlText w:val="―"/>
      <w:lvlJc w:val="left"/>
      <w:pPr>
        <w:ind w:left="720" w:hanging="360"/>
      </w:pPr>
      <w:rPr>
        <w:rFonts w:ascii="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B1"/>
    <w:rsid w:val="004A2445"/>
    <w:rsid w:val="006709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54DE0-FD9A-4D20-B8B2-50BA304C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9B1"/>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09B1"/>
    <w:pPr>
      <w:ind w:left="720"/>
      <w:contextualSpacing/>
    </w:pPr>
  </w:style>
  <w:style w:type="table" w:styleId="Grilledutableau">
    <w:name w:val="Table Grid"/>
    <w:basedOn w:val="TableauNormal"/>
    <w:uiPriority w:val="59"/>
    <w:rsid w:val="006709B1"/>
    <w:pPr>
      <w:spacing w:after="0" w:line="240" w:lineRule="auto"/>
    </w:pPr>
    <w:rPr>
      <w:rFonts w:ascii="Calibri" w:eastAsia="Calibri" w:hAnsi="Calibri"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65F5D19825E4E930A86048C452F8D" ma:contentTypeVersion="4" ma:contentTypeDescription="Crée un document." ma:contentTypeScope="" ma:versionID="1d92436ff03b7a77e6552a591765e2c7">
  <xsd:schema xmlns:xsd="http://www.w3.org/2001/XMLSchema" xmlns:xs="http://www.w3.org/2001/XMLSchema" xmlns:p="http://schemas.microsoft.com/office/2006/metadata/properties" xmlns:ns2="5e8fb0c7-0caa-4c89-bee6-4ed3c95cc7bf" targetNamespace="http://schemas.microsoft.com/office/2006/metadata/properties" ma:root="true" ma:fieldsID="ae967cb0a5265974ac5350ef2edb04f3" ns2:_="">
    <xsd:import namespace="5e8fb0c7-0caa-4c89-bee6-4ed3c95cc7b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fb0c7-0caa-4c89-bee6-4ed3c95cc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80E407-2C7A-424A-88E7-6C9E97B1E801}"/>
</file>

<file path=customXml/itemProps2.xml><?xml version="1.0" encoding="utf-8"?>
<ds:datastoreItem xmlns:ds="http://schemas.openxmlformats.org/officeDocument/2006/customXml" ds:itemID="{4439B9D1-527B-490B-B14B-A952B028BABD}"/>
</file>

<file path=customXml/itemProps3.xml><?xml version="1.0" encoding="utf-8"?>
<ds:datastoreItem xmlns:ds="http://schemas.openxmlformats.org/officeDocument/2006/customXml" ds:itemID="{5D15546A-3327-4815-90D5-033F5D2C3B7F}"/>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1585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Tétrault</dc:creator>
  <cp:keywords/>
  <dc:description/>
  <cp:lastModifiedBy>Frédérique Tétrault</cp:lastModifiedBy>
  <cp:revision>1</cp:revision>
  <dcterms:created xsi:type="dcterms:W3CDTF">2019-12-13T14:45:00Z</dcterms:created>
  <dcterms:modified xsi:type="dcterms:W3CDTF">2019-12-13T14:48:00Z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0x0101006DB65F5D19825E4E930A86048C452F8D</vt:lpwstr>
  </property>
</Properties>
</file>